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电子展示</w:t>
      </w: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sz w:val="24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本次S</w:t>
      </w:r>
      <w:r>
        <w:rPr>
          <w:sz w:val="24"/>
          <w:szCs w:val="28"/>
        </w:rPr>
        <w:t xml:space="preserve">UMMIT </w:t>
      </w:r>
      <w:r>
        <w:rPr>
          <w:rFonts w:hint="eastAsia"/>
          <w:sz w:val="24"/>
          <w:szCs w:val="28"/>
        </w:rPr>
        <w:t>将在展厅环节拟设置多个电视屏，对会员的优秀产品和案例在电视屏的P</w:t>
      </w:r>
      <w:r>
        <w:rPr>
          <w:sz w:val="24"/>
          <w:szCs w:val="28"/>
        </w:rPr>
        <w:t>PT</w:t>
      </w:r>
      <w:r>
        <w:rPr>
          <w:rFonts w:hint="eastAsia"/>
          <w:sz w:val="24"/>
          <w:szCs w:val="28"/>
        </w:rPr>
        <w:t>进行轮播展示，以帮助会员提升品牌。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每个会员单位可提供多个优秀产品和案例展示机会。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优秀产品和案例为会员单位</w:t>
      </w:r>
      <w:r>
        <w:rPr>
          <w:sz w:val="24"/>
          <w:szCs w:val="28"/>
        </w:rPr>
        <w:t>2022</w:t>
      </w:r>
      <w:r>
        <w:rPr>
          <w:rFonts w:hint="eastAsia"/>
          <w:sz w:val="24"/>
          <w:szCs w:val="28"/>
        </w:rPr>
        <w:t>年到2</w:t>
      </w:r>
      <w:r>
        <w:rPr>
          <w:sz w:val="24"/>
          <w:szCs w:val="28"/>
        </w:rPr>
        <w:t>023</w:t>
      </w:r>
      <w:r>
        <w:rPr>
          <w:rFonts w:hint="eastAsia"/>
          <w:sz w:val="24"/>
          <w:szCs w:val="28"/>
        </w:rPr>
        <w:t>年在市级，省级，部级及以上的单位评比出来的获奖产品和案例，如入选工信部，广电总局的</w:t>
      </w:r>
      <w:r>
        <w:rPr>
          <w:sz w:val="24"/>
          <w:szCs w:val="28"/>
        </w:rPr>
        <w:t>超高清视频典型应用案例</w:t>
      </w:r>
      <w:r>
        <w:rPr>
          <w:rFonts w:hint="eastAsia"/>
          <w:sz w:val="24"/>
          <w:szCs w:val="28"/>
        </w:rPr>
        <w:t>等</w:t>
      </w:r>
      <w:r>
        <w:rPr>
          <w:sz w:val="24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会员单位需要提供P</w:t>
      </w:r>
      <w:r>
        <w:rPr>
          <w:sz w:val="24"/>
          <w:szCs w:val="28"/>
        </w:rPr>
        <w:t>PT</w:t>
      </w:r>
      <w:r>
        <w:rPr>
          <w:rFonts w:hint="eastAsia"/>
          <w:sz w:val="24"/>
          <w:szCs w:val="28"/>
        </w:rPr>
        <w:t>材料，用于电视屏轮播。内容包括：单位介绍1页，每项优秀产品或案例的说明1页（产品介绍，应用情况， 优秀说明），所获得的优秀产品或案例证书</w:t>
      </w: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联盟会根据产品案例类别和性质最终确定屏幕展现顺序和位置，也会将相关产品列入联盟的基础数据库。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请有意向会员单位反馈产品名称，获奖名称，评选单位和获奖时间。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报名截止时间为11月6日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4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eastAsiaTheme="minorEastAsia"/>
          <w:color w:val="0000FF"/>
          <w:sz w:val="24"/>
          <w:szCs w:val="28"/>
          <w:lang w:val="en-US" w:eastAsia="zh-CN"/>
        </w:rPr>
      </w:pPr>
      <w:r>
        <w:rPr>
          <w:rFonts w:hint="eastAsia"/>
          <w:color w:val="0000FF"/>
          <w:sz w:val="24"/>
          <w:szCs w:val="28"/>
          <w:lang w:val="en-US" w:eastAsia="zh-CN"/>
        </w:rPr>
        <w:t>如有问题请联系：王斌  13502847152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实物展示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1、提供产品相关介绍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2、展品照片及尺寸、展示空间要求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color w:val="0000FF"/>
          <w:sz w:val="24"/>
          <w:szCs w:val="28"/>
          <w:lang w:val="en-US" w:eastAsia="zh-CN"/>
        </w:rPr>
      </w:pPr>
      <w:r>
        <w:rPr>
          <w:rFonts w:hint="eastAsia"/>
          <w:color w:val="0000FF"/>
          <w:sz w:val="24"/>
          <w:szCs w:val="28"/>
          <w:lang w:val="en-US" w:eastAsia="zh-CN"/>
        </w:rPr>
        <w:t>如有问题请联系：韩璐 13269636299</w:t>
      </w:r>
    </w:p>
    <w:p>
      <w:pPr>
        <w:pStyle w:val="4"/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921DF2"/>
    <w:multiLevelType w:val="multilevel"/>
    <w:tmpl w:val="5F921D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AE062F"/>
    <w:rsid w:val="003405D8"/>
    <w:rsid w:val="006236D3"/>
    <w:rsid w:val="0067475A"/>
    <w:rsid w:val="00AE062F"/>
    <w:rsid w:val="29B80CAC"/>
    <w:rsid w:val="35561EC6"/>
    <w:rsid w:val="42AD10A6"/>
    <w:rsid w:val="68727968"/>
    <w:rsid w:val="7B86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2023-10-25T06:31:00Z</dcterms:created>
  <dc:creator>w bin</dc:creator>
  <cp:lastModifiedBy>『Xue』 </cp:lastModifiedBy>
  <dcterms:modified xsi:type="dcterms:W3CDTF">2023-10-25T07:57:21Z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BA85730D7B2E47178CF199821B5E996D_12</vt:lpwstr>
  </property>
</Properties>
</file>